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12" w:rsidRPr="00B1350F" w:rsidRDefault="00620912" w:rsidP="00620912">
      <w:pPr>
        <w:pStyle w:val="aa"/>
        <w:spacing w:line="360" w:lineRule="auto"/>
        <w:ind w:left="142" w:firstLine="284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1350F">
        <w:rPr>
          <w:rFonts w:ascii="Arial" w:hAnsi="Arial" w:cs="Arial"/>
          <w:color w:val="000000" w:themeColor="text1"/>
          <w:sz w:val="22"/>
          <w:szCs w:val="22"/>
        </w:rPr>
        <w:t>Данное приложение описывает</w:t>
      </w:r>
      <w:r w:rsidRPr="00B1350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B2713F" w:rsidRPr="00B2713F">
        <w:rPr>
          <w:rFonts w:ascii="Arial" w:hAnsi="Arial" w:cs="Arial"/>
          <w:color w:val="000000" w:themeColor="text1"/>
          <w:sz w:val="22"/>
          <w:szCs w:val="22"/>
        </w:rPr>
        <w:t>а</w:t>
      </w:r>
      <w:r w:rsidRPr="00B1350F">
        <w:rPr>
          <w:rFonts w:ascii="Arial" w:hAnsi="Arial" w:cs="Arial"/>
          <w:color w:val="000000" w:themeColor="text1"/>
          <w:sz w:val="22"/>
          <w:szCs w:val="22"/>
        </w:rPr>
        <w:t>лгоритм обращения Покупателя по гарантии и процесс гарантийного обслуживания в случае выявления дефектов у приобретенного Покупателем товара.</w:t>
      </w:r>
    </w:p>
    <w:p w:rsidR="00620912" w:rsidRPr="00B1350F" w:rsidRDefault="00620912" w:rsidP="00620912">
      <w:pPr>
        <w:pStyle w:val="a7"/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B1350F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</w:p>
    <w:p w:rsidR="00620912" w:rsidRPr="00B1350F" w:rsidRDefault="00620912" w:rsidP="00620912">
      <w:pPr>
        <w:spacing w:line="360" w:lineRule="auto"/>
        <w:ind w:firstLine="7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1350F">
        <w:rPr>
          <w:rFonts w:ascii="Arial" w:hAnsi="Arial" w:cs="Arial"/>
          <w:b/>
          <w:color w:val="000000" w:themeColor="text1"/>
          <w:sz w:val="22"/>
          <w:szCs w:val="22"/>
        </w:rPr>
        <w:t>1. Порядок оформления гарантийного обслуживания</w:t>
      </w:r>
    </w:p>
    <w:p w:rsidR="00620912" w:rsidRPr="00B1350F" w:rsidRDefault="00620912" w:rsidP="00565E2F">
      <w:pPr>
        <w:spacing w:line="273" w:lineRule="atLeast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350F">
        <w:rPr>
          <w:rFonts w:ascii="Arial" w:hAnsi="Arial" w:cs="Arial"/>
          <w:color w:val="000000" w:themeColor="text1"/>
          <w:sz w:val="22"/>
          <w:szCs w:val="22"/>
        </w:rPr>
        <w:t>1.1. Связаться с Поставщиком по телефону +7 (812) 290-66-26 и сообщить о характере неисправности.</w:t>
      </w:r>
    </w:p>
    <w:p w:rsidR="00565E2F" w:rsidRPr="00B1350F" w:rsidRDefault="00565E2F" w:rsidP="00565E2F">
      <w:pPr>
        <w:spacing w:line="273" w:lineRule="atLeast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620912" w:rsidRPr="00B1350F" w:rsidRDefault="00620912" w:rsidP="00B1350F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350F">
        <w:rPr>
          <w:rFonts w:ascii="Arial" w:hAnsi="Arial" w:cs="Arial"/>
          <w:color w:val="000000" w:themeColor="text1"/>
          <w:sz w:val="22"/>
          <w:szCs w:val="22"/>
        </w:rPr>
        <w:t xml:space="preserve">1.2. Заполнить рекламационный Акт, скачав его с веб-сайта Поставщика </w:t>
      </w:r>
      <w:r w:rsidR="00565E2F" w:rsidRPr="00B1350F">
        <w:rPr>
          <w:rFonts w:ascii="Arial" w:hAnsi="Arial" w:cs="Arial"/>
          <w:color w:val="000000" w:themeColor="text1"/>
          <w:sz w:val="22"/>
          <w:szCs w:val="22"/>
          <w:lang w:val="en-US"/>
        </w:rPr>
        <w:t>https</w:t>
      </w:r>
      <w:r w:rsidR="00565E2F" w:rsidRPr="00B1350F">
        <w:rPr>
          <w:rFonts w:ascii="Arial" w:hAnsi="Arial" w:cs="Arial"/>
          <w:color w:val="000000" w:themeColor="text1"/>
          <w:sz w:val="22"/>
          <w:szCs w:val="22"/>
        </w:rPr>
        <w:t>://</w:t>
      </w:r>
      <w:proofErr w:type="spellStart"/>
      <w:r w:rsidR="00565E2F" w:rsidRPr="00B1350F">
        <w:rPr>
          <w:rFonts w:ascii="Arial" w:hAnsi="Arial" w:cs="Arial"/>
          <w:color w:val="000000" w:themeColor="text1"/>
          <w:sz w:val="22"/>
          <w:szCs w:val="22"/>
          <w:lang w:val="en-US"/>
        </w:rPr>
        <w:t>cityron</w:t>
      </w:r>
      <w:proofErr w:type="spellEnd"/>
      <w:r w:rsidR="00565E2F" w:rsidRPr="00B1350F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spellStart"/>
      <w:r w:rsidR="00565E2F" w:rsidRPr="00B1350F">
        <w:rPr>
          <w:rFonts w:ascii="Arial" w:hAnsi="Arial" w:cs="Arial"/>
          <w:color w:val="000000" w:themeColor="text1"/>
          <w:sz w:val="22"/>
          <w:szCs w:val="22"/>
          <w:lang w:val="en-US"/>
        </w:rPr>
        <w:t>ru</w:t>
      </w:r>
      <w:proofErr w:type="spellEnd"/>
      <w:r w:rsidRPr="00B1350F">
        <w:rPr>
          <w:rFonts w:ascii="Arial" w:hAnsi="Arial" w:cs="Arial"/>
          <w:color w:val="000000" w:themeColor="text1"/>
          <w:sz w:val="22"/>
          <w:szCs w:val="22"/>
        </w:rPr>
        <w:t xml:space="preserve"> в разделе «Гарантия». </w:t>
      </w:r>
    </w:p>
    <w:p w:rsidR="00565E2F" w:rsidRPr="00B1350F" w:rsidRDefault="00565E2F" w:rsidP="00565E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20912" w:rsidRPr="00B1350F" w:rsidRDefault="00620912" w:rsidP="00B1350F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1350F">
        <w:rPr>
          <w:rFonts w:ascii="Arial" w:hAnsi="Arial" w:cs="Arial"/>
          <w:color w:val="000000" w:themeColor="text1"/>
          <w:sz w:val="22"/>
          <w:szCs w:val="22"/>
        </w:rPr>
        <w:t>1.3</w:t>
      </w:r>
      <w:r w:rsidR="00B1350F" w:rsidRPr="00B135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350F">
        <w:rPr>
          <w:rFonts w:ascii="Arial" w:hAnsi="Arial" w:cs="Arial"/>
          <w:color w:val="000000" w:themeColor="text1"/>
          <w:sz w:val="22"/>
          <w:szCs w:val="22"/>
        </w:rPr>
        <w:t>Отправить неисправный товар</w:t>
      </w:r>
      <w:r w:rsidR="00565E2F" w:rsidRPr="00B1350F">
        <w:rPr>
          <w:rFonts w:ascii="Arial" w:hAnsi="Arial" w:cs="Arial"/>
          <w:color w:val="000000" w:themeColor="text1"/>
          <w:sz w:val="22"/>
          <w:szCs w:val="22"/>
        </w:rPr>
        <w:t xml:space="preserve"> совместно</w:t>
      </w:r>
      <w:r w:rsidRPr="00B1350F">
        <w:rPr>
          <w:rFonts w:ascii="Arial" w:hAnsi="Arial" w:cs="Arial"/>
          <w:color w:val="000000" w:themeColor="text1"/>
          <w:sz w:val="22"/>
          <w:szCs w:val="22"/>
        </w:rPr>
        <w:t xml:space="preserve"> с </w:t>
      </w:r>
      <w:r w:rsidR="00565E2F" w:rsidRPr="00B1350F">
        <w:rPr>
          <w:rFonts w:ascii="Arial" w:hAnsi="Arial" w:cs="Arial"/>
          <w:color w:val="000000" w:themeColor="text1"/>
          <w:sz w:val="22"/>
          <w:szCs w:val="22"/>
        </w:rPr>
        <w:t xml:space="preserve">заполненным </w:t>
      </w:r>
      <w:r w:rsidRPr="00B1350F">
        <w:rPr>
          <w:rFonts w:ascii="Arial" w:hAnsi="Arial" w:cs="Arial"/>
          <w:color w:val="000000" w:themeColor="text1"/>
          <w:sz w:val="22"/>
          <w:szCs w:val="22"/>
        </w:rPr>
        <w:t xml:space="preserve">Актом на фактический адрес Поставщика </w:t>
      </w:r>
      <w:r w:rsidR="00565E2F" w:rsidRPr="00B1350F">
        <w:rPr>
          <w:rFonts w:ascii="Arial" w:hAnsi="Arial" w:cs="Arial"/>
          <w:color w:val="000000" w:themeColor="text1"/>
          <w:sz w:val="22"/>
          <w:szCs w:val="22"/>
        </w:rPr>
        <w:t xml:space="preserve">195027 СПб, улица </w:t>
      </w:r>
      <w:r w:rsidRPr="00B1350F">
        <w:rPr>
          <w:rFonts w:ascii="Arial" w:hAnsi="Arial" w:cs="Arial"/>
          <w:color w:val="000000" w:themeColor="text1"/>
          <w:sz w:val="22"/>
          <w:szCs w:val="22"/>
        </w:rPr>
        <w:t xml:space="preserve">Якорная ул.9А офис 47 курьерской службой или транспортной компанией ПЭК до </w:t>
      </w:r>
      <w:r w:rsidR="00565E2F" w:rsidRPr="00B1350F">
        <w:rPr>
          <w:rFonts w:ascii="Arial" w:hAnsi="Arial" w:cs="Arial"/>
          <w:color w:val="000000" w:themeColor="text1"/>
          <w:sz w:val="22"/>
          <w:szCs w:val="22"/>
        </w:rPr>
        <w:t>складского терминала в г. Санкт-П</w:t>
      </w:r>
      <w:r w:rsidRPr="00B1350F">
        <w:rPr>
          <w:rFonts w:ascii="Arial" w:hAnsi="Arial" w:cs="Arial"/>
          <w:color w:val="000000" w:themeColor="text1"/>
          <w:sz w:val="22"/>
          <w:szCs w:val="22"/>
        </w:rPr>
        <w:t>етербург</w:t>
      </w:r>
      <w:r w:rsidRPr="00B135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 </w:t>
      </w:r>
    </w:p>
    <w:p w:rsidR="00565E2F" w:rsidRPr="00B1350F" w:rsidRDefault="00565E2F" w:rsidP="00565E2F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565E2F" w:rsidRPr="00B1350F" w:rsidRDefault="00565E2F" w:rsidP="00565E2F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135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1.4. Услуги транспортной компании или курьерской службы оплачиваются отправителем.</w:t>
      </w:r>
    </w:p>
    <w:p w:rsidR="00B1350F" w:rsidRPr="00B1350F" w:rsidRDefault="00B1350F" w:rsidP="00565E2F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B1350F" w:rsidRPr="00B1350F" w:rsidRDefault="00B1350F" w:rsidP="00B1350F">
      <w:pPr>
        <w:spacing w:line="273" w:lineRule="atLeast"/>
        <w:ind w:left="426" w:hanging="426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35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1.5 </w:t>
      </w:r>
      <w:r w:rsidRPr="00B1350F">
        <w:rPr>
          <w:rFonts w:ascii="Arial" w:hAnsi="Arial" w:cs="Arial"/>
          <w:color w:val="000000" w:themeColor="text1"/>
          <w:sz w:val="22"/>
          <w:szCs w:val="22"/>
        </w:rPr>
        <w:t>При поступлении неисправного товара Поставщику, товар проверяется на наличие перечисленных в письме неисправностей, ошибок, дефектов.</w:t>
      </w:r>
      <w:permStart w:id="610423320" w:edGrp="everyone"/>
      <w:permEnd w:id="610423320"/>
    </w:p>
    <w:p w:rsidR="00B1350F" w:rsidRPr="00B1350F" w:rsidRDefault="00B1350F" w:rsidP="00B1350F">
      <w:pPr>
        <w:spacing w:line="273" w:lineRule="atLeast"/>
        <w:ind w:left="426" w:hanging="426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B1350F" w:rsidRDefault="00B1350F" w:rsidP="00B1350F">
      <w:pPr>
        <w:spacing w:line="273" w:lineRule="atLeast"/>
        <w:ind w:left="426" w:firstLine="141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1350F">
        <w:rPr>
          <w:rFonts w:ascii="Arial" w:hAnsi="Arial" w:cs="Arial"/>
          <w:color w:val="000000" w:themeColor="text1"/>
          <w:sz w:val="22"/>
          <w:szCs w:val="22"/>
        </w:rPr>
        <w:t>1.5.1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35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Если случай Гарантийный:</w:t>
      </w:r>
      <w:r w:rsidR="00B2713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</w:r>
      <w:r w:rsidRPr="00B135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Исправное устройство отправляется обратно за счет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Поставщика, компенсация затрат, </w:t>
      </w:r>
      <w:r w:rsidRPr="00B135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вызван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н</w:t>
      </w:r>
      <w:r w:rsidRPr="00B135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ых доставкой до места ремонта осуществляется путем опл</w:t>
      </w:r>
      <w:r w:rsidR="004F59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аты следующей отправки в адрес П</w:t>
      </w:r>
      <w:r w:rsidRPr="00B135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окупателя. Сумма компенсации не будет превышать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сумму, </w:t>
      </w:r>
      <w:r w:rsidRPr="00B135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затраченную на доставку </w:t>
      </w:r>
      <w:r w:rsidR="004F59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товара</w:t>
      </w:r>
      <w:r w:rsidRPr="00B1350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до места ремонта.</w:t>
      </w:r>
    </w:p>
    <w:p w:rsidR="004F592D" w:rsidRDefault="004F592D" w:rsidP="00B1350F">
      <w:pPr>
        <w:spacing w:line="273" w:lineRule="atLeast"/>
        <w:ind w:left="426" w:firstLine="141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4F592D" w:rsidRPr="00B1350F" w:rsidRDefault="004F592D" w:rsidP="004F592D">
      <w:pPr>
        <w:spacing w:line="273" w:lineRule="atLeast"/>
        <w:ind w:left="426" w:firstLine="141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350F">
        <w:rPr>
          <w:rFonts w:ascii="Arial" w:hAnsi="Arial" w:cs="Arial"/>
          <w:color w:val="000000" w:themeColor="text1"/>
          <w:sz w:val="22"/>
          <w:szCs w:val="22"/>
        </w:rPr>
        <w:t>1.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5.2 </w:t>
      </w:r>
      <w:r w:rsidRPr="004F59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Если случай </w:t>
      </w:r>
      <w:proofErr w:type="gramStart"/>
      <w:r w:rsidRPr="004F59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Не</w:t>
      </w:r>
      <w:proofErr w:type="gramEnd"/>
      <w:r w:rsidRPr="004F59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гарантийный: Исправное</w:t>
      </w:r>
      <w:r w:rsidR="00B2713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или новое</w:t>
      </w:r>
      <w:r w:rsidRPr="004F592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устройство отправляется обратно за счет Покупателя.</w:t>
      </w:r>
      <w:bookmarkStart w:id="0" w:name="_GoBack"/>
      <w:bookmarkEnd w:id="0"/>
    </w:p>
    <w:p w:rsidR="004F592D" w:rsidRPr="00B1350F" w:rsidRDefault="004F592D" w:rsidP="00B1350F">
      <w:pPr>
        <w:spacing w:line="273" w:lineRule="atLeast"/>
        <w:ind w:left="426" w:firstLine="141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B1350F" w:rsidRPr="00B1350F" w:rsidRDefault="00B1350F" w:rsidP="00565E2F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565E2F" w:rsidRPr="00B1350F" w:rsidRDefault="00565E2F" w:rsidP="00565E2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565E2F" w:rsidRPr="00B135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4B" w:rsidRDefault="00A4484B" w:rsidP="00B2713F">
      <w:r>
        <w:separator/>
      </w:r>
    </w:p>
  </w:endnote>
  <w:endnote w:type="continuationSeparator" w:id="0">
    <w:p w:rsidR="00A4484B" w:rsidRDefault="00A4484B" w:rsidP="00B2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4B" w:rsidRDefault="00A4484B" w:rsidP="00B2713F">
      <w:r>
        <w:separator/>
      </w:r>
    </w:p>
  </w:footnote>
  <w:footnote w:type="continuationSeparator" w:id="0">
    <w:p w:rsidR="00A4484B" w:rsidRDefault="00A4484B" w:rsidP="00B2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3F" w:rsidRPr="00B1350F" w:rsidRDefault="00B2713F" w:rsidP="00B2713F">
    <w:pPr>
      <w:pStyle w:val="a5"/>
      <w:spacing w:before="0" w:after="0" w:line="360" w:lineRule="auto"/>
      <w:rPr>
        <w:rFonts w:cs="Arial"/>
        <w:b w:val="0"/>
        <w:color w:val="000000" w:themeColor="text1"/>
        <w:sz w:val="22"/>
        <w:szCs w:val="22"/>
      </w:rPr>
    </w:pPr>
    <w:r w:rsidRPr="00B1350F">
      <w:rPr>
        <w:rFonts w:cs="Arial"/>
        <w:color w:val="000000" w:themeColor="text1"/>
        <w:sz w:val="22"/>
        <w:szCs w:val="22"/>
      </w:rPr>
      <w:t xml:space="preserve">Приложение </w:t>
    </w:r>
    <w:r>
      <w:rPr>
        <w:rFonts w:cs="Arial"/>
        <w:color w:val="000000" w:themeColor="text1"/>
        <w:sz w:val="22"/>
        <w:szCs w:val="22"/>
      </w:rPr>
      <w:t>№</w:t>
    </w:r>
    <w:r w:rsidRPr="00B1350F">
      <w:rPr>
        <w:rFonts w:cs="Arial"/>
        <w:color w:val="000000" w:themeColor="text1"/>
        <w:sz w:val="22"/>
        <w:szCs w:val="22"/>
      </w:rPr>
      <w:t xml:space="preserve">1 к договору № </w:t>
    </w:r>
    <w:r>
      <w:rPr>
        <w:rFonts w:cs="Arial"/>
        <w:color w:val="000000" w:themeColor="text1"/>
        <w:sz w:val="22"/>
        <w:szCs w:val="22"/>
      </w:rPr>
      <w:t>___</w:t>
    </w:r>
    <w:r w:rsidRPr="00B1350F">
      <w:rPr>
        <w:rFonts w:cs="Arial"/>
        <w:color w:val="000000" w:themeColor="text1"/>
        <w:sz w:val="22"/>
        <w:szCs w:val="22"/>
      </w:rPr>
      <w:t>/</w:t>
    </w:r>
    <w:r>
      <w:rPr>
        <w:rFonts w:cs="Arial"/>
        <w:color w:val="000000" w:themeColor="text1"/>
        <w:sz w:val="22"/>
        <w:szCs w:val="22"/>
      </w:rPr>
      <w:t>______</w:t>
    </w:r>
  </w:p>
  <w:p w:rsidR="00B2713F" w:rsidRDefault="00B2713F">
    <w:pPr>
      <w:pStyle w:val="a3"/>
    </w:pPr>
  </w:p>
  <w:p w:rsidR="00B2713F" w:rsidRDefault="00B271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4958"/>
    <w:multiLevelType w:val="multilevel"/>
    <w:tmpl w:val="FBA6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6559D"/>
    <w:multiLevelType w:val="multilevel"/>
    <w:tmpl w:val="719A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mWxMH8rMV384MX9NBUrbyRC9Q9ApMAw9DlriEpR/BMChbVlR5c54TTHL5Dgu2BJl6wwPnR4Kp0m2PibaZHlsg==" w:salt="qs1+X48lRfWSOr43If7hF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10"/>
    <w:rsid w:val="00010C10"/>
    <w:rsid w:val="004F592D"/>
    <w:rsid w:val="00565E2F"/>
    <w:rsid w:val="00620912"/>
    <w:rsid w:val="00A4484B"/>
    <w:rsid w:val="00AD2A07"/>
    <w:rsid w:val="00B1350F"/>
    <w:rsid w:val="00B2713F"/>
    <w:rsid w:val="00C84247"/>
    <w:rsid w:val="00C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DE39-5B94-4C1E-A387-6754015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09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62091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7">
    <w:name w:val="Body Text"/>
    <w:basedOn w:val="a"/>
    <w:link w:val="a8"/>
    <w:rsid w:val="00620912"/>
    <w:pPr>
      <w:spacing w:after="120"/>
    </w:pPr>
  </w:style>
  <w:style w:type="character" w:customStyle="1" w:styleId="a8">
    <w:name w:val="Основной текст Знак"/>
    <w:basedOn w:val="a0"/>
    <w:link w:val="a7"/>
    <w:rsid w:val="00620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9"/>
    <w:uiPriority w:val="10"/>
    <w:qFormat/>
    <w:rsid w:val="006209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6"/>
    <w:uiPriority w:val="10"/>
    <w:rsid w:val="006209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footer"/>
    <w:basedOn w:val="a"/>
    <w:link w:val="ab"/>
    <w:rsid w:val="0062091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620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1127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Анатолий Телегин</cp:lastModifiedBy>
  <cp:revision>5</cp:revision>
  <dcterms:created xsi:type="dcterms:W3CDTF">2019-04-05T08:27:00Z</dcterms:created>
  <dcterms:modified xsi:type="dcterms:W3CDTF">2019-04-05T12:31:00Z</dcterms:modified>
</cp:coreProperties>
</file>